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A" w:rsidRPr="00C1309B" w:rsidRDefault="0056753A" w:rsidP="00C1309B">
      <w:pPr>
        <w:jc w:val="center"/>
        <w:rPr>
          <w:rFonts w:ascii="Comic Sans MS" w:eastAsia="Times New Roman" w:hAnsi="Comic Sans MS" w:cs="Times New Roman"/>
          <w:b/>
          <w:bCs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SUMMER SWIM SESSIONS 2019</w:t>
      </w:r>
    </w:p>
    <w:p w:rsidR="00C1309B" w:rsidRPr="00C1309B" w:rsidRDefault="00C1309B" w:rsidP="00C1309B">
      <w:pPr>
        <w:jc w:val="center"/>
        <w:rPr>
          <w:rFonts w:ascii="Comic Sans MS" w:eastAsia="Times New Roman" w:hAnsi="Comic Sans MS" w:cs="Times New Roman"/>
          <w:b/>
          <w:bCs/>
          <w:i/>
          <w:color w:val="000000"/>
        </w:rPr>
      </w:pPr>
    </w:p>
    <w:p w:rsidR="00734CC6" w:rsidRPr="00C1309B" w:rsidRDefault="00C1309B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</w:rPr>
        <w:t>Gail Oliver is offering 5 Milledgeville</w:t>
      </w:r>
      <w:r w:rsidR="00734CC6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Swim Lesson Sessions Summer 2019</w:t>
      </w:r>
      <w:r w:rsidR="00734CC6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.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i/>
          <w:color w:val="000000"/>
        </w:rPr>
        <w:t>June 3 - 7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i/>
          <w:color w:val="000000"/>
        </w:rPr>
        <w:t>June 10 - 14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i/>
          <w:color w:val="000000"/>
        </w:rPr>
        <w:t>June 17 - 21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i/>
          <w:color w:val="000000"/>
        </w:rPr>
        <w:t>July 15 – 19</w:t>
      </w:r>
    </w:p>
    <w:p w:rsidR="0056753A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56753A" w:rsidRPr="00C1309B" w:rsidRDefault="0056753A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i/>
          <w:color w:val="000000"/>
        </w:rPr>
        <w:t>JULY 22 - 26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I am already so excited just thinking about this summer and working with you and your</w:t>
      </w:r>
      <w:r w:rsidR="00C1309B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children.  From those fun 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Parent ’n Child Classes with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the little ones as they learn to adjust</w:t>
      </w:r>
      <w:r w:rsidR="00C1309B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to the pool and swimming, to the advanced classes treading water, diving, water safety, stroke development, floating skills, swimming in the deep water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for the very first time, playing water games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such as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 “the 3 Little Pigs”, “Jack Be Nimble”, diving for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seashells - - -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just meeting every student at his or her own level.  This is our goal - not only to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teach each one respect of the water but to LOVE swimming and do it with proper form and confidence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, and to learn an essential life-saving skill.  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Please send me your registration form, along with your check or money order, as soon as</w:t>
      </w:r>
      <w:r w:rsidR="00C1309B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possible.  Let me know which session you prefer.  Prompt registration will help you be more likely to get your desired schedule. 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Class sizes are small and will fill quickly.   Please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call me at 478-363-1012 if you have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questions.  I am already counting the days until this summer and working with you and/or your child. 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Don’t forget that swimming is a great exercise for people of all ages and stages.  It’s fun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to make this wonderful sport part of our lives and the lives o</w:t>
      </w:r>
      <w:r w:rsidR="0056753A"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f o</w:t>
      </w:r>
      <w:r w:rsidR="00C1309B">
        <w:rPr>
          <w:rFonts w:ascii="Comic Sans MS" w:eastAsia="Times New Roman" w:hAnsi="Comic Sans MS" w:cs="Times New Roman"/>
          <w:b/>
          <w:bCs/>
          <w:i/>
          <w:color w:val="000000"/>
        </w:rPr>
        <w:t>ur children and help keep us</w:t>
      </w:r>
      <w:r w:rsidR="0056753A" w:rsidRPr="00C1309B">
        <w:rPr>
          <w:rFonts w:ascii="Comic Sans MS" w:eastAsia="Times New Roman" w:hAnsi="Comic Sans MS" w:cs="Times New Roman"/>
          <w:b/>
          <w:i/>
          <w:color w:val="000000"/>
        </w:rPr>
        <w:t xml:space="preserve"> </w:t>
      </w: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safe in and around the water.  </w:t>
      </w: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  <w:color w:val="000000"/>
        </w:rPr>
      </w:pPr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Remember: Let’s all </w:t>
      </w:r>
      <w:proofErr w:type="spellStart"/>
      <w:r w:rsidRPr="00C1309B">
        <w:rPr>
          <w:rFonts w:ascii="Comic Sans MS" w:eastAsia="Times New Roman" w:hAnsi="Comic Sans MS" w:cs="Times New Roman"/>
          <w:b/>
          <w:bCs/>
          <w:i/>
          <w:color w:val="000000"/>
        </w:rPr>
        <w:t>swimlikefish</w:t>
      </w:r>
      <w:proofErr w:type="spellEnd"/>
    </w:p>
    <w:p w:rsidR="00734CC6" w:rsidRPr="00C1309B" w:rsidRDefault="00734CC6" w:rsidP="00734CC6">
      <w:pPr>
        <w:rPr>
          <w:rFonts w:ascii="Comic Sans MS" w:eastAsia="Times New Roman" w:hAnsi="Comic Sans MS" w:cs="Times New Roman"/>
          <w:b/>
          <w:i/>
        </w:rPr>
      </w:pPr>
    </w:p>
    <w:p w:rsidR="00F63775" w:rsidRPr="00C1309B" w:rsidRDefault="00F63775">
      <w:pPr>
        <w:rPr>
          <w:rFonts w:ascii="Comic Sans MS" w:hAnsi="Comic Sans MS"/>
          <w:b/>
          <w:i/>
        </w:rPr>
      </w:pPr>
    </w:p>
    <w:sectPr w:rsidR="00F63775" w:rsidRPr="00C1309B" w:rsidSect="0026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6"/>
    <w:rsid w:val="00267A73"/>
    <w:rsid w:val="00496C86"/>
    <w:rsid w:val="0056753A"/>
    <w:rsid w:val="00734CC6"/>
    <w:rsid w:val="0086178D"/>
    <w:rsid w:val="00C1309B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C5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Cartee</dc:creator>
  <cp:keywords/>
  <dc:description/>
  <cp:lastModifiedBy>Gail Oliver</cp:lastModifiedBy>
  <cp:revision>2</cp:revision>
  <cp:lastPrinted>2019-01-15T22:28:00Z</cp:lastPrinted>
  <dcterms:created xsi:type="dcterms:W3CDTF">2018-02-01T14:31:00Z</dcterms:created>
  <dcterms:modified xsi:type="dcterms:W3CDTF">2019-01-16T18:51:00Z</dcterms:modified>
</cp:coreProperties>
</file>